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78616" w14:textId="75E11280" w:rsidR="002009E2" w:rsidRPr="00017FD4" w:rsidRDefault="002009E2" w:rsidP="002009E2">
      <w:pPr>
        <w:jc w:val="center"/>
        <w:rPr>
          <w:rFonts w:ascii="Times New Roman" w:hAnsi="Times New Roman" w:cs="Times New Roman"/>
          <w:sz w:val="36"/>
          <w:szCs w:val="36"/>
        </w:rPr>
      </w:pPr>
      <w:r w:rsidRPr="00017FD4">
        <w:rPr>
          <w:rFonts w:ascii="Times New Roman" w:hAnsi="Times New Roman" w:cs="Times New Roman"/>
          <w:sz w:val="36"/>
          <w:szCs w:val="36"/>
        </w:rPr>
        <w:t>Referencing Style</w:t>
      </w:r>
    </w:p>
    <w:p w14:paraId="6A66A23D" w14:textId="77777777" w:rsidR="002009E2" w:rsidRDefault="002009E2" w:rsidP="002009E2">
      <w:pPr>
        <w:jc w:val="both"/>
        <w:rPr>
          <w:sz w:val="28"/>
          <w:szCs w:val="28"/>
        </w:rPr>
      </w:pPr>
    </w:p>
    <w:p w14:paraId="66B62999" w14:textId="77777777" w:rsidR="002009E2" w:rsidRDefault="002009E2" w:rsidP="002009E2">
      <w:pPr>
        <w:jc w:val="both"/>
        <w:rPr>
          <w:sz w:val="28"/>
          <w:szCs w:val="28"/>
        </w:rPr>
      </w:pPr>
    </w:p>
    <w:p w14:paraId="7A5A16F7" w14:textId="77777777" w:rsidR="00017FD4" w:rsidRPr="00017FD4" w:rsidRDefault="00017FD4" w:rsidP="00017FD4">
      <w:pPr>
        <w:pStyle w:val="NormalWeb"/>
        <w:shd w:val="clear" w:color="auto" w:fill="FFFFFF"/>
        <w:spacing w:after="240"/>
        <w:jc w:val="both"/>
        <w:rPr>
          <w:rFonts w:eastAsiaTheme="minorHAnsi"/>
          <w:kern w:val="2"/>
          <w:sz w:val="28"/>
          <w:szCs w:val="28"/>
          <w:lang w:eastAsia="en-US"/>
          <w14:ligatures w14:val="standardContextual"/>
        </w:rPr>
      </w:pPr>
      <w:r w:rsidRPr="00017FD4">
        <w:rPr>
          <w:rFonts w:eastAsiaTheme="minorHAnsi"/>
          <w:kern w:val="2"/>
          <w:sz w:val="28"/>
          <w:szCs w:val="28"/>
          <w:lang w:eastAsia="en-US"/>
          <w14:ligatures w14:val="standardContextual"/>
        </w:rPr>
        <w:t xml:space="preserve">The Vancouver style of reference is used by the publication for all kinds of papers. In the field, this citation style is widely accepted and acknowledged. According to the Vancouver style, references are denoted by superscript numbers inside the text and are enumerated numerically in the article's reference section. </w:t>
      </w:r>
      <w:bookmarkStart w:id="0" w:name="_GoBack"/>
      <w:bookmarkEnd w:id="0"/>
    </w:p>
    <w:p w14:paraId="63545BC3" w14:textId="77777777" w:rsidR="00017FD4" w:rsidRDefault="00017FD4" w:rsidP="00017FD4">
      <w:pPr>
        <w:pStyle w:val="NormalWeb"/>
        <w:shd w:val="clear" w:color="auto" w:fill="FFFFFF"/>
        <w:spacing w:before="0" w:beforeAutospacing="0" w:after="240" w:afterAutospacing="0"/>
        <w:rPr>
          <w:rFonts w:eastAsiaTheme="minorHAnsi"/>
          <w:kern w:val="2"/>
          <w:sz w:val="28"/>
          <w:szCs w:val="28"/>
          <w:lang w:eastAsia="en-US"/>
          <w14:ligatures w14:val="standardContextual"/>
        </w:rPr>
      </w:pPr>
      <w:r w:rsidRPr="00017FD4">
        <w:rPr>
          <w:rFonts w:eastAsiaTheme="minorHAnsi"/>
          <w:kern w:val="2"/>
          <w:sz w:val="28"/>
          <w:szCs w:val="28"/>
          <w:lang w:eastAsia="en-US"/>
          <w14:ligatures w14:val="standardContextual"/>
        </w:rPr>
        <w:t>The full stop must come after the quotations in superscript.</w:t>
      </w:r>
    </w:p>
    <w:p w14:paraId="1347EEB6" w14:textId="3651384F" w:rsidR="00E6373C" w:rsidRDefault="00E6373C" w:rsidP="00017FD4">
      <w:pPr>
        <w:pStyle w:val="NormalWeb"/>
        <w:shd w:val="clear" w:color="auto" w:fill="FFFFFF"/>
        <w:spacing w:before="0" w:beforeAutospacing="0" w:after="240" w:afterAutospacing="0"/>
        <w:rPr>
          <w:rFonts w:ascii="Merriweather" w:hAnsi="Merriweather"/>
          <w:color w:val="0E0E0E"/>
          <w:spacing w:val="2"/>
          <w:sz w:val="23"/>
          <w:szCs w:val="23"/>
        </w:rPr>
      </w:pPr>
      <w:r>
        <w:rPr>
          <w:rStyle w:val="Strong"/>
          <w:rFonts w:ascii="Merriweather" w:hAnsi="Merriweather"/>
          <w:color w:val="0E0E0E"/>
          <w:spacing w:val="2"/>
          <w:sz w:val="23"/>
          <w:szCs w:val="23"/>
        </w:rPr>
        <w:t>Reference formatting:</w:t>
      </w:r>
    </w:p>
    <w:p w14:paraId="499D8087" w14:textId="7D808821" w:rsidR="00E6373C" w:rsidRDefault="00E6373C" w:rsidP="00E6373C">
      <w:pPr>
        <w:pStyle w:val="NormalWeb"/>
        <w:shd w:val="clear" w:color="auto" w:fill="FFFFFF"/>
        <w:spacing w:before="0" w:beforeAutospacing="0" w:after="240" w:afterAutospacing="0"/>
        <w:rPr>
          <w:rFonts w:ascii="Merriweather" w:hAnsi="Merriweather"/>
          <w:color w:val="0E0E0E"/>
          <w:spacing w:val="2"/>
          <w:sz w:val="23"/>
          <w:szCs w:val="23"/>
        </w:rPr>
      </w:pPr>
      <w:r>
        <w:rPr>
          <w:rStyle w:val="Emphasis"/>
          <w:rFonts w:ascii="Merriweather" w:hAnsi="Merriweather"/>
          <w:color w:val="0E0E0E"/>
          <w:spacing w:val="2"/>
          <w:sz w:val="23"/>
          <w:szCs w:val="23"/>
        </w:rPr>
        <w:t xml:space="preserve">           Journal article:</w:t>
      </w:r>
    </w:p>
    <w:p w14:paraId="3A588EAA" w14:textId="77777777" w:rsidR="00E6373C" w:rsidRDefault="00E6373C" w:rsidP="00E6373C">
      <w:pPr>
        <w:pStyle w:val="NormalWeb"/>
        <w:shd w:val="clear" w:color="auto" w:fill="FFFFFF"/>
        <w:spacing w:before="0" w:beforeAutospacing="0" w:after="240" w:afterAutospacing="0"/>
        <w:ind w:left="720"/>
        <w:rPr>
          <w:rFonts w:ascii="Merriweather" w:hAnsi="Merriweather"/>
          <w:color w:val="0E0E0E"/>
          <w:spacing w:val="2"/>
          <w:sz w:val="23"/>
          <w:szCs w:val="23"/>
        </w:rPr>
      </w:pPr>
      <w:proofErr w:type="gramStart"/>
      <w:r>
        <w:rPr>
          <w:rStyle w:val="Strong"/>
          <w:rFonts w:ascii="Merriweather" w:hAnsi="Merriweather"/>
          <w:color w:val="0E0E0E"/>
          <w:spacing w:val="2"/>
          <w:sz w:val="23"/>
          <w:szCs w:val="23"/>
        </w:rPr>
        <w:t>Authors.</w:t>
      </w:r>
      <w:proofErr w:type="gramEnd"/>
      <w:r>
        <w:rPr>
          <w:rStyle w:val="Strong"/>
          <w:rFonts w:ascii="Merriweather" w:hAnsi="Merriweather"/>
          <w:color w:val="0E0E0E"/>
          <w:spacing w:val="2"/>
          <w:sz w:val="23"/>
          <w:szCs w:val="23"/>
        </w:rPr>
        <w:t xml:space="preserve"> </w:t>
      </w:r>
      <w:proofErr w:type="gramStart"/>
      <w:r>
        <w:rPr>
          <w:rStyle w:val="Strong"/>
          <w:rFonts w:ascii="Merriweather" w:hAnsi="Merriweather"/>
          <w:color w:val="0E0E0E"/>
          <w:spacing w:val="2"/>
          <w:sz w:val="23"/>
          <w:szCs w:val="23"/>
        </w:rPr>
        <w:t>Title.</w:t>
      </w:r>
      <w:proofErr w:type="gramEnd"/>
      <w:r>
        <w:rPr>
          <w:rStyle w:val="Strong"/>
          <w:rFonts w:ascii="Merriweather" w:hAnsi="Merriweather"/>
          <w:color w:val="0E0E0E"/>
          <w:spacing w:val="2"/>
          <w:sz w:val="23"/>
          <w:szCs w:val="23"/>
        </w:rPr>
        <w:t xml:space="preserve"> </w:t>
      </w:r>
      <w:proofErr w:type="gramStart"/>
      <w:r>
        <w:rPr>
          <w:rStyle w:val="Strong"/>
          <w:rFonts w:ascii="Merriweather" w:hAnsi="Merriweather"/>
          <w:color w:val="0E0E0E"/>
          <w:spacing w:val="2"/>
          <w:sz w:val="23"/>
          <w:szCs w:val="23"/>
        </w:rPr>
        <w:t>Journal name.</w:t>
      </w:r>
      <w:proofErr w:type="gramEnd"/>
      <w:r>
        <w:rPr>
          <w:rStyle w:val="Strong"/>
          <w:rFonts w:ascii="Merriweather" w:hAnsi="Merriweather"/>
          <w:color w:val="0E0E0E"/>
          <w:spacing w:val="2"/>
          <w:sz w:val="23"/>
          <w:szCs w:val="23"/>
        </w:rPr>
        <w:t xml:space="preserve"> (Year) volume, page numbers</w:t>
      </w:r>
    </w:p>
    <w:p w14:paraId="7265DE81" w14:textId="77777777" w:rsidR="00E6373C" w:rsidRDefault="00E6373C" w:rsidP="00E6373C">
      <w:pPr>
        <w:pStyle w:val="NormalWeb"/>
        <w:shd w:val="clear" w:color="auto" w:fill="FFFFFF"/>
        <w:spacing w:before="0" w:beforeAutospacing="0" w:after="240" w:afterAutospacing="0"/>
        <w:ind w:left="360"/>
        <w:rPr>
          <w:rFonts w:ascii="Merriweather" w:hAnsi="Merriweather"/>
          <w:color w:val="0E0E0E"/>
          <w:spacing w:val="2"/>
          <w:sz w:val="23"/>
          <w:szCs w:val="23"/>
        </w:rPr>
      </w:pPr>
      <w:r>
        <w:rPr>
          <w:rStyle w:val="Strong"/>
          <w:rFonts w:ascii="Merriweather" w:hAnsi="Merriweather"/>
          <w:color w:val="0E0E0E"/>
          <w:spacing w:val="2"/>
          <w:sz w:val="23"/>
          <w:szCs w:val="23"/>
        </w:rPr>
        <w:t>Example: </w:t>
      </w:r>
    </w:p>
    <w:p w14:paraId="4915F765" w14:textId="77777777" w:rsidR="00E6373C" w:rsidRDefault="00E6373C" w:rsidP="001417BF">
      <w:pPr>
        <w:pStyle w:val="NormalWeb"/>
        <w:shd w:val="clear" w:color="auto" w:fill="FFFFFF"/>
        <w:spacing w:before="0" w:beforeAutospacing="0" w:after="240" w:afterAutospacing="0"/>
        <w:ind w:left="720"/>
        <w:rPr>
          <w:rFonts w:ascii="Merriweather" w:hAnsi="Merriweather"/>
          <w:color w:val="0E0E0E"/>
          <w:spacing w:val="2"/>
          <w:sz w:val="23"/>
          <w:szCs w:val="23"/>
        </w:rPr>
      </w:pPr>
      <w:proofErr w:type="spellStart"/>
      <w:r w:rsidRPr="00BD76A2">
        <w:rPr>
          <w:rFonts w:ascii="Merriweather" w:hAnsi="Merriweather"/>
          <w:color w:val="0E0E0E"/>
          <w:spacing w:val="2"/>
          <w:sz w:val="23"/>
          <w:szCs w:val="23"/>
        </w:rPr>
        <w:t>Dharadhar</w:t>
      </w:r>
      <w:proofErr w:type="spellEnd"/>
      <w:r w:rsidRPr="00BD76A2">
        <w:rPr>
          <w:rFonts w:ascii="Merriweather" w:hAnsi="Merriweather"/>
          <w:color w:val="0E0E0E"/>
          <w:spacing w:val="2"/>
          <w:sz w:val="23"/>
          <w:szCs w:val="23"/>
        </w:rPr>
        <w:t xml:space="preserve"> S, </w:t>
      </w:r>
      <w:proofErr w:type="spellStart"/>
      <w:r w:rsidRPr="00BD76A2">
        <w:rPr>
          <w:rFonts w:ascii="Merriweather" w:hAnsi="Merriweather"/>
          <w:color w:val="0E0E0E"/>
          <w:spacing w:val="2"/>
          <w:sz w:val="23"/>
          <w:szCs w:val="23"/>
        </w:rPr>
        <w:t>Majumdar</w:t>
      </w:r>
      <w:proofErr w:type="spellEnd"/>
      <w:r w:rsidRPr="00BD76A2">
        <w:rPr>
          <w:rFonts w:ascii="Merriweather" w:hAnsi="Merriweather"/>
          <w:color w:val="0E0E0E"/>
          <w:spacing w:val="2"/>
          <w:sz w:val="23"/>
          <w:szCs w:val="23"/>
        </w:rPr>
        <w:t xml:space="preserve"> A, </w:t>
      </w:r>
      <w:proofErr w:type="spellStart"/>
      <w:r w:rsidRPr="00BD76A2">
        <w:rPr>
          <w:rFonts w:ascii="Merriweather" w:hAnsi="Merriweather"/>
          <w:color w:val="0E0E0E"/>
          <w:spacing w:val="2"/>
          <w:sz w:val="23"/>
          <w:szCs w:val="23"/>
        </w:rPr>
        <w:t>Dhoble</w:t>
      </w:r>
      <w:proofErr w:type="spellEnd"/>
      <w:r w:rsidRPr="00BD76A2">
        <w:rPr>
          <w:rFonts w:ascii="Merriweather" w:hAnsi="Merriweather"/>
          <w:color w:val="0E0E0E"/>
          <w:spacing w:val="2"/>
          <w:sz w:val="23"/>
          <w:szCs w:val="23"/>
        </w:rPr>
        <w:t xml:space="preserve"> S, </w:t>
      </w:r>
      <w:proofErr w:type="spellStart"/>
      <w:r w:rsidRPr="00BD76A2">
        <w:rPr>
          <w:rFonts w:ascii="Merriweather" w:hAnsi="Merriweather"/>
          <w:color w:val="0E0E0E"/>
          <w:spacing w:val="2"/>
          <w:sz w:val="23"/>
          <w:szCs w:val="23"/>
        </w:rPr>
        <w:t>Patravale</w:t>
      </w:r>
      <w:proofErr w:type="spellEnd"/>
      <w:r w:rsidRPr="00BD76A2">
        <w:rPr>
          <w:rFonts w:ascii="Merriweather" w:hAnsi="Merriweather"/>
          <w:color w:val="0E0E0E"/>
          <w:spacing w:val="2"/>
          <w:sz w:val="23"/>
          <w:szCs w:val="23"/>
        </w:rPr>
        <w:t xml:space="preserve"> V. </w:t>
      </w:r>
      <w:proofErr w:type="spellStart"/>
      <w:r w:rsidRPr="00BD76A2">
        <w:rPr>
          <w:rFonts w:ascii="Merriweather" w:hAnsi="Merriweather"/>
          <w:color w:val="0E0E0E"/>
          <w:spacing w:val="2"/>
          <w:sz w:val="23"/>
          <w:szCs w:val="23"/>
        </w:rPr>
        <w:t>Microneedles</w:t>
      </w:r>
      <w:proofErr w:type="spellEnd"/>
      <w:r w:rsidRPr="00BD76A2">
        <w:rPr>
          <w:rFonts w:ascii="Merriweather" w:hAnsi="Merriweather"/>
          <w:color w:val="0E0E0E"/>
          <w:spacing w:val="2"/>
          <w:sz w:val="23"/>
          <w:szCs w:val="23"/>
        </w:rPr>
        <w:t xml:space="preserve"> for transdermal drug delivery: a systematic review. </w:t>
      </w:r>
      <w:proofErr w:type="gramStart"/>
      <w:r w:rsidRPr="00BD76A2">
        <w:rPr>
          <w:rFonts w:ascii="Merriweather" w:hAnsi="Merriweather"/>
          <w:color w:val="0E0E0E"/>
          <w:spacing w:val="2"/>
          <w:sz w:val="23"/>
          <w:szCs w:val="23"/>
        </w:rPr>
        <w:t>Drug development and industrial pharmacy.</w:t>
      </w:r>
      <w:proofErr w:type="gramEnd"/>
      <w:r w:rsidRPr="00BD76A2">
        <w:rPr>
          <w:rFonts w:ascii="Merriweather" w:hAnsi="Merriweather"/>
          <w:color w:val="0E0E0E"/>
          <w:spacing w:val="2"/>
          <w:sz w:val="23"/>
          <w:szCs w:val="23"/>
        </w:rPr>
        <w:t xml:space="preserve"> 2019 Feb 1</w:t>
      </w:r>
      <w:proofErr w:type="gramStart"/>
      <w:r w:rsidRPr="00BD76A2">
        <w:rPr>
          <w:rFonts w:ascii="Merriweather" w:hAnsi="Merriweather"/>
          <w:color w:val="0E0E0E"/>
          <w:spacing w:val="2"/>
          <w:sz w:val="23"/>
          <w:szCs w:val="23"/>
        </w:rPr>
        <w:t>;45</w:t>
      </w:r>
      <w:proofErr w:type="gramEnd"/>
      <w:r w:rsidRPr="00BD76A2">
        <w:rPr>
          <w:rFonts w:ascii="Merriweather" w:hAnsi="Merriweather"/>
          <w:color w:val="0E0E0E"/>
          <w:spacing w:val="2"/>
          <w:sz w:val="23"/>
          <w:szCs w:val="23"/>
        </w:rPr>
        <w:t>(2):188-201.</w:t>
      </w:r>
    </w:p>
    <w:p w14:paraId="6AC0B355" w14:textId="77777777" w:rsidR="00E6373C" w:rsidRDefault="00E6373C" w:rsidP="001417BF">
      <w:pPr>
        <w:pStyle w:val="NormalWeb"/>
        <w:shd w:val="clear" w:color="auto" w:fill="FFFFFF"/>
        <w:spacing w:before="0" w:beforeAutospacing="0" w:after="240" w:afterAutospacing="0"/>
        <w:ind w:left="720"/>
        <w:rPr>
          <w:rStyle w:val="Emphasis"/>
          <w:rFonts w:ascii="Merriweather" w:hAnsi="Merriweather"/>
          <w:b/>
          <w:bCs/>
          <w:color w:val="0E0E0E"/>
          <w:spacing w:val="2"/>
          <w:sz w:val="23"/>
          <w:szCs w:val="23"/>
        </w:rPr>
      </w:pPr>
      <w:r>
        <w:rPr>
          <w:rStyle w:val="Emphasis"/>
          <w:rFonts w:ascii="Merriweather" w:hAnsi="Merriweather"/>
          <w:color w:val="0E0E0E"/>
          <w:spacing w:val="2"/>
          <w:sz w:val="23"/>
          <w:szCs w:val="23"/>
        </w:rPr>
        <w:t>Book Chapter:</w:t>
      </w:r>
    </w:p>
    <w:p w14:paraId="7DACB551" w14:textId="185336EB" w:rsidR="00E6373C" w:rsidRDefault="00E6373C" w:rsidP="001417BF">
      <w:pPr>
        <w:pStyle w:val="NormalWeb"/>
        <w:shd w:val="clear" w:color="auto" w:fill="FFFFFF"/>
        <w:spacing w:before="0" w:beforeAutospacing="0" w:after="240" w:afterAutospacing="0"/>
        <w:ind w:left="720"/>
        <w:rPr>
          <w:rFonts w:ascii="Merriweather" w:hAnsi="Merriweather"/>
          <w:color w:val="0E0E0E"/>
          <w:spacing w:val="2"/>
          <w:sz w:val="23"/>
          <w:szCs w:val="23"/>
        </w:rPr>
      </w:pPr>
      <w:r w:rsidRPr="00D02A80">
        <w:rPr>
          <w:rFonts w:ascii="Merriweather" w:hAnsi="Merriweather"/>
          <w:color w:val="0E0E0E"/>
          <w:spacing w:val="2"/>
          <w:sz w:val="23"/>
          <w:szCs w:val="23"/>
        </w:rPr>
        <w:t xml:space="preserve">Raja A, </w:t>
      </w:r>
      <w:proofErr w:type="spellStart"/>
      <w:r w:rsidRPr="00D02A80">
        <w:rPr>
          <w:rFonts w:ascii="Merriweather" w:hAnsi="Merriweather"/>
          <w:color w:val="0E0E0E"/>
          <w:spacing w:val="2"/>
          <w:sz w:val="23"/>
          <w:szCs w:val="23"/>
        </w:rPr>
        <w:t>Mahendiratta</w:t>
      </w:r>
      <w:proofErr w:type="spellEnd"/>
      <w:r w:rsidRPr="00D02A80">
        <w:rPr>
          <w:rFonts w:ascii="Merriweather" w:hAnsi="Merriweather"/>
          <w:color w:val="0E0E0E"/>
          <w:spacing w:val="2"/>
          <w:sz w:val="23"/>
          <w:szCs w:val="23"/>
        </w:rPr>
        <w:t xml:space="preserve"> S, Singh H, </w:t>
      </w:r>
      <w:proofErr w:type="spellStart"/>
      <w:r w:rsidRPr="00D02A80">
        <w:rPr>
          <w:rFonts w:ascii="Merriweather" w:hAnsi="Merriweather"/>
          <w:color w:val="0E0E0E"/>
          <w:spacing w:val="2"/>
          <w:sz w:val="23"/>
          <w:szCs w:val="23"/>
        </w:rPr>
        <w:t>Shekhar</w:t>
      </w:r>
      <w:proofErr w:type="spellEnd"/>
      <w:r w:rsidRPr="00D02A80">
        <w:rPr>
          <w:rFonts w:ascii="Merriweather" w:hAnsi="Merriweather"/>
          <w:color w:val="0E0E0E"/>
          <w:spacing w:val="2"/>
          <w:sz w:val="23"/>
          <w:szCs w:val="23"/>
        </w:rPr>
        <w:t xml:space="preserve"> N, </w:t>
      </w:r>
      <w:proofErr w:type="spellStart"/>
      <w:r w:rsidRPr="00D02A80">
        <w:rPr>
          <w:rFonts w:ascii="Merriweather" w:hAnsi="Merriweather"/>
          <w:color w:val="0E0E0E"/>
          <w:spacing w:val="2"/>
          <w:sz w:val="23"/>
          <w:szCs w:val="23"/>
        </w:rPr>
        <w:t>Prakash</w:t>
      </w:r>
      <w:proofErr w:type="spellEnd"/>
      <w:r w:rsidRPr="00D02A80">
        <w:rPr>
          <w:rFonts w:ascii="Merriweather" w:hAnsi="Merriweather"/>
          <w:color w:val="0E0E0E"/>
          <w:spacing w:val="2"/>
          <w:sz w:val="23"/>
          <w:szCs w:val="23"/>
        </w:rPr>
        <w:t xml:space="preserve"> A, </w:t>
      </w:r>
      <w:proofErr w:type="spellStart"/>
      <w:r w:rsidRPr="00D02A80">
        <w:rPr>
          <w:rFonts w:ascii="Merriweather" w:hAnsi="Merriweather"/>
          <w:color w:val="0E0E0E"/>
          <w:spacing w:val="2"/>
          <w:sz w:val="23"/>
          <w:szCs w:val="23"/>
        </w:rPr>
        <w:t>Medhi</w:t>
      </w:r>
      <w:proofErr w:type="spellEnd"/>
      <w:r w:rsidRPr="00D02A80">
        <w:rPr>
          <w:rFonts w:ascii="Merriweather" w:hAnsi="Merriweather"/>
          <w:color w:val="0E0E0E"/>
          <w:spacing w:val="2"/>
          <w:sz w:val="23"/>
          <w:szCs w:val="23"/>
        </w:rPr>
        <w:t xml:space="preserve"> B. Nanoparticles in Chronic Respiratory Diseases. </w:t>
      </w:r>
      <w:r w:rsidR="001417BF">
        <w:rPr>
          <w:rFonts w:ascii="Merriweather" w:hAnsi="Merriweather"/>
          <w:color w:val="0E0E0E"/>
          <w:spacing w:val="2"/>
          <w:sz w:val="23"/>
          <w:szCs w:val="23"/>
        </w:rPr>
        <w:t>In Advanced</w:t>
      </w:r>
      <w:r w:rsidRPr="00D02A80">
        <w:rPr>
          <w:rFonts w:ascii="Merriweather" w:hAnsi="Merriweather"/>
          <w:color w:val="0E0E0E"/>
          <w:spacing w:val="2"/>
          <w:sz w:val="23"/>
          <w:szCs w:val="23"/>
        </w:rPr>
        <w:t xml:space="preserve"> Drug Delivery Strategies for Targeting Chronic Inflammatory Lung Diseases 2022 (pp. 143-170). </w:t>
      </w:r>
      <w:proofErr w:type="gramStart"/>
      <w:r w:rsidRPr="00D02A80">
        <w:rPr>
          <w:rFonts w:ascii="Merriweather" w:hAnsi="Merriweather"/>
          <w:color w:val="0E0E0E"/>
          <w:spacing w:val="2"/>
          <w:sz w:val="23"/>
          <w:szCs w:val="23"/>
        </w:rPr>
        <w:t>Springer, Singapore.</w:t>
      </w:r>
      <w:proofErr w:type="gramEnd"/>
    </w:p>
    <w:p w14:paraId="65B4E4C7" w14:textId="77777777" w:rsidR="00E6373C" w:rsidRDefault="00E6373C" w:rsidP="001417BF">
      <w:pPr>
        <w:pStyle w:val="NormalWeb"/>
        <w:shd w:val="clear" w:color="auto" w:fill="FFFFFF"/>
        <w:spacing w:before="0" w:beforeAutospacing="0" w:after="240" w:afterAutospacing="0"/>
        <w:ind w:left="720"/>
        <w:rPr>
          <w:rFonts w:ascii="Merriweather" w:hAnsi="Merriweather"/>
          <w:color w:val="0E0E0E"/>
          <w:spacing w:val="2"/>
          <w:sz w:val="23"/>
          <w:szCs w:val="23"/>
        </w:rPr>
      </w:pPr>
      <w:r>
        <w:rPr>
          <w:rStyle w:val="Emphasis"/>
          <w:rFonts w:ascii="Merriweather" w:hAnsi="Merriweather"/>
          <w:color w:val="0E0E0E"/>
          <w:spacing w:val="2"/>
          <w:sz w:val="23"/>
          <w:szCs w:val="23"/>
        </w:rPr>
        <w:t>Book:</w:t>
      </w:r>
    </w:p>
    <w:p w14:paraId="67B985F9" w14:textId="77777777" w:rsidR="00E6373C" w:rsidRDefault="00E6373C" w:rsidP="001417BF">
      <w:pPr>
        <w:pStyle w:val="NormalWeb"/>
        <w:shd w:val="clear" w:color="auto" w:fill="FFFFFF"/>
        <w:spacing w:before="0" w:beforeAutospacing="0" w:after="240" w:afterAutospacing="0"/>
        <w:ind w:left="720"/>
        <w:rPr>
          <w:rFonts w:ascii="Merriweather" w:hAnsi="Merriweather"/>
          <w:color w:val="0E0E0E"/>
          <w:spacing w:val="2"/>
          <w:sz w:val="23"/>
          <w:szCs w:val="23"/>
        </w:rPr>
      </w:pPr>
      <w:proofErr w:type="spellStart"/>
      <w:r w:rsidRPr="00BD76A2">
        <w:rPr>
          <w:rFonts w:ascii="Merriweather" w:hAnsi="Merriweather"/>
          <w:color w:val="0E0E0E"/>
          <w:spacing w:val="2"/>
          <w:sz w:val="23"/>
          <w:szCs w:val="23"/>
        </w:rPr>
        <w:t>Espnes</w:t>
      </w:r>
      <w:proofErr w:type="spellEnd"/>
      <w:r w:rsidRPr="00BD76A2">
        <w:rPr>
          <w:rFonts w:ascii="Merriweather" w:hAnsi="Merriweather"/>
          <w:color w:val="0E0E0E"/>
          <w:spacing w:val="2"/>
          <w:sz w:val="23"/>
          <w:szCs w:val="23"/>
        </w:rPr>
        <w:t xml:space="preserve"> GA. </w:t>
      </w:r>
      <w:proofErr w:type="spellStart"/>
      <w:r w:rsidRPr="00BD76A2">
        <w:rPr>
          <w:rFonts w:ascii="Merriweather" w:hAnsi="Merriweather"/>
          <w:color w:val="0E0E0E"/>
          <w:spacing w:val="2"/>
          <w:sz w:val="23"/>
          <w:szCs w:val="23"/>
        </w:rPr>
        <w:t>Salutogenesis</w:t>
      </w:r>
      <w:proofErr w:type="spellEnd"/>
      <w:r w:rsidRPr="00BD76A2">
        <w:rPr>
          <w:rFonts w:ascii="Merriweather" w:hAnsi="Merriweather"/>
          <w:color w:val="0E0E0E"/>
          <w:spacing w:val="2"/>
          <w:sz w:val="23"/>
          <w:szCs w:val="23"/>
        </w:rPr>
        <w:t xml:space="preserve">: the Book’s editors discuss possible futures. </w:t>
      </w:r>
      <w:proofErr w:type="gramStart"/>
      <w:r w:rsidRPr="00BD76A2">
        <w:rPr>
          <w:rFonts w:ascii="Merriweather" w:hAnsi="Merriweather"/>
          <w:color w:val="0E0E0E"/>
          <w:spacing w:val="2"/>
          <w:sz w:val="23"/>
          <w:szCs w:val="23"/>
        </w:rPr>
        <w:t xml:space="preserve">The handbook of </w:t>
      </w:r>
      <w:proofErr w:type="spellStart"/>
      <w:r w:rsidRPr="00BD76A2">
        <w:rPr>
          <w:rFonts w:ascii="Merriweather" w:hAnsi="Merriweather"/>
          <w:color w:val="0E0E0E"/>
          <w:spacing w:val="2"/>
          <w:sz w:val="23"/>
          <w:szCs w:val="23"/>
        </w:rPr>
        <w:t>Salutogenesis</w:t>
      </w:r>
      <w:proofErr w:type="spellEnd"/>
      <w:r w:rsidRPr="00BD76A2">
        <w:rPr>
          <w:rFonts w:ascii="Merriweather" w:hAnsi="Merriweather"/>
          <w:color w:val="0E0E0E"/>
          <w:spacing w:val="2"/>
          <w:sz w:val="23"/>
          <w:szCs w:val="23"/>
        </w:rPr>
        <w:t>.</w:t>
      </w:r>
      <w:proofErr w:type="gramEnd"/>
      <w:r w:rsidRPr="00BD76A2">
        <w:rPr>
          <w:rFonts w:ascii="Merriweather" w:hAnsi="Merriweather"/>
          <w:color w:val="0E0E0E"/>
          <w:spacing w:val="2"/>
          <w:sz w:val="23"/>
          <w:szCs w:val="23"/>
        </w:rPr>
        <w:t xml:space="preserve"> 2017 Jun 8:437.</w:t>
      </w:r>
    </w:p>
    <w:p w14:paraId="53559FEF" w14:textId="77777777" w:rsidR="00E6373C" w:rsidRDefault="00E6373C" w:rsidP="00831630">
      <w:pPr>
        <w:pStyle w:val="NormalWeb"/>
        <w:shd w:val="clear" w:color="auto" w:fill="FFFFFF"/>
        <w:spacing w:before="0" w:beforeAutospacing="0" w:after="240" w:afterAutospacing="0"/>
        <w:ind w:left="720"/>
        <w:rPr>
          <w:rFonts w:ascii="Merriweather" w:hAnsi="Merriweather"/>
          <w:color w:val="0E0E0E"/>
          <w:spacing w:val="2"/>
          <w:sz w:val="23"/>
          <w:szCs w:val="23"/>
        </w:rPr>
      </w:pPr>
      <w:r>
        <w:rPr>
          <w:rStyle w:val="Emphasis"/>
          <w:rFonts w:ascii="Merriweather" w:hAnsi="Merriweather"/>
          <w:color w:val="0E0E0E"/>
          <w:spacing w:val="2"/>
          <w:sz w:val="23"/>
          <w:szCs w:val="23"/>
        </w:rPr>
        <w:t>Note: Websites references are NOT acceptable. </w:t>
      </w:r>
    </w:p>
    <w:p w14:paraId="0BCF6041" w14:textId="37E8F80E" w:rsidR="00E6373C" w:rsidRPr="00E6373C" w:rsidRDefault="00E6373C" w:rsidP="00831630">
      <w:pPr>
        <w:pStyle w:val="ListParagraph"/>
        <w:jc w:val="both"/>
        <w:rPr>
          <w:rFonts w:ascii="Times New Roman" w:hAnsi="Times New Roman" w:cs="Times New Roman"/>
          <w:sz w:val="28"/>
          <w:szCs w:val="28"/>
        </w:rPr>
      </w:pPr>
    </w:p>
    <w:p w14:paraId="67D688AD" w14:textId="77777777" w:rsidR="002009E2" w:rsidRDefault="002009E2" w:rsidP="002009E2">
      <w:pPr>
        <w:jc w:val="both"/>
        <w:rPr>
          <w:rFonts w:ascii="Times New Roman" w:hAnsi="Times New Roman" w:cs="Times New Roman"/>
          <w:sz w:val="28"/>
          <w:szCs w:val="28"/>
        </w:rPr>
      </w:pPr>
    </w:p>
    <w:p w14:paraId="1FB876BA" w14:textId="77777777" w:rsidR="002009E2" w:rsidRPr="002009E2" w:rsidRDefault="002009E2" w:rsidP="002009E2">
      <w:pPr>
        <w:jc w:val="both"/>
        <w:rPr>
          <w:rFonts w:ascii="Times New Roman" w:hAnsi="Times New Roman" w:cs="Times New Roman"/>
          <w:sz w:val="28"/>
          <w:szCs w:val="28"/>
        </w:rPr>
      </w:pPr>
    </w:p>
    <w:sectPr w:rsidR="002009E2" w:rsidRPr="00200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erriweather">
    <w:altName w:val="Times New Roman"/>
    <w:charset w:val="00"/>
    <w:family w:val="auto"/>
    <w:pitch w:val="variable"/>
    <w:sig w:usb0="00000001" w:usb1="00000002"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013A1"/>
    <w:multiLevelType w:val="hybridMultilevel"/>
    <w:tmpl w:val="29900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E2"/>
    <w:rsid w:val="00017FD4"/>
    <w:rsid w:val="000C76AE"/>
    <w:rsid w:val="001417BF"/>
    <w:rsid w:val="002009E2"/>
    <w:rsid w:val="007C50D7"/>
    <w:rsid w:val="00831630"/>
    <w:rsid w:val="00A07D48"/>
    <w:rsid w:val="00E15D0D"/>
    <w:rsid w:val="00E63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73C"/>
    <w:pPr>
      <w:ind w:left="720"/>
      <w:contextualSpacing/>
    </w:pPr>
  </w:style>
  <w:style w:type="paragraph" w:styleId="NormalWeb">
    <w:name w:val="Normal (Web)"/>
    <w:basedOn w:val="Normal"/>
    <w:uiPriority w:val="99"/>
    <w:semiHidden/>
    <w:unhideWhenUsed/>
    <w:rsid w:val="00E637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6373C"/>
    <w:rPr>
      <w:b/>
      <w:bCs/>
    </w:rPr>
  </w:style>
  <w:style w:type="character" w:styleId="Emphasis">
    <w:name w:val="Emphasis"/>
    <w:basedOn w:val="DefaultParagraphFont"/>
    <w:uiPriority w:val="20"/>
    <w:qFormat/>
    <w:rsid w:val="00E637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73C"/>
    <w:pPr>
      <w:ind w:left="720"/>
      <w:contextualSpacing/>
    </w:pPr>
  </w:style>
  <w:style w:type="paragraph" w:styleId="NormalWeb">
    <w:name w:val="Normal (Web)"/>
    <w:basedOn w:val="Normal"/>
    <w:uiPriority w:val="99"/>
    <w:semiHidden/>
    <w:unhideWhenUsed/>
    <w:rsid w:val="00E637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6373C"/>
    <w:rPr>
      <w:b/>
      <w:bCs/>
    </w:rPr>
  </w:style>
  <w:style w:type="character" w:styleId="Emphasis">
    <w:name w:val="Emphasis"/>
    <w:basedOn w:val="DefaultParagraphFont"/>
    <w:uiPriority w:val="20"/>
    <w:qFormat/>
    <w:rsid w:val="00E637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IJP</dc:creator>
  <cp:lastModifiedBy>SYSTEM-7</cp:lastModifiedBy>
  <cp:revision>2</cp:revision>
  <dcterms:created xsi:type="dcterms:W3CDTF">2025-06-21T05:16:00Z</dcterms:created>
  <dcterms:modified xsi:type="dcterms:W3CDTF">2025-06-21T05:16:00Z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fa239f0a-5f16-48f6-93a7-f1a4066424ef</vt:lpwstr>
  </property>
</Properties>
</file>